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B72B2" w:rsidRPr="00EB72B2" w:rsidTr="001D4931">
        <w:tblPrEx>
          <w:tblCellMar>
            <w:top w:w="0" w:type="dxa"/>
            <w:bottom w:w="0" w:type="dxa"/>
          </w:tblCellMar>
        </w:tblPrEx>
        <w:trPr>
          <w:trHeight w:val="50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EB72B2" w:rsidRPr="00EB72B2" w:rsidRDefault="00EB72B2" w:rsidP="00EB72B2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EB72B2" w:rsidRPr="00EB72B2" w:rsidRDefault="00EB72B2" w:rsidP="00EB72B2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ОБЛАСТЬ</w:t>
            </w:r>
          </w:p>
          <w:p w:rsidR="00EB72B2" w:rsidRPr="00EB72B2" w:rsidRDefault="00EB72B2" w:rsidP="00EB72B2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РОГНЕДИНСКИЙ РАЙОН</w:t>
            </w:r>
          </w:p>
          <w:p w:rsidR="00EB72B2" w:rsidRPr="00EB72B2" w:rsidRDefault="00EB72B2" w:rsidP="00EB72B2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2B2" w:rsidRPr="00EB72B2" w:rsidRDefault="00EB72B2" w:rsidP="00E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АДМИНИСТРАЦИЯ МУНИЦИПАЛЬНОГО ОБРАЗОВАНИЯ</w:t>
            </w:r>
            <w:r w:rsidRPr="00EB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«ТЮНИНСКОЕ СЕЛЬСКОЕ ПОСЕЛЕНИЕ»</w:t>
            </w:r>
          </w:p>
          <w:p w:rsidR="00EB72B2" w:rsidRPr="00EB72B2" w:rsidRDefault="00EB72B2" w:rsidP="00E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2B2" w:rsidRPr="00EB72B2" w:rsidRDefault="00EB72B2" w:rsidP="00E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EB72B2" w:rsidRPr="00EB72B2" w:rsidRDefault="00EB72B2" w:rsidP="00E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2B2" w:rsidRPr="00EB72B2" w:rsidRDefault="00EB72B2" w:rsidP="00E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2B2" w:rsidRPr="00EB72B2" w:rsidRDefault="00EB72B2" w:rsidP="00EB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08.02.2013г. №28</w:t>
            </w:r>
          </w:p>
          <w:p w:rsidR="00EB72B2" w:rsidRPr="00EB72B2" w:rsidRDefault="00EB72B2" w:rsidP="00EB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B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B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юнино</w:t>
            </w:r>
            <w:proofErr w:type="spellEnd"/>
          </w:p>
          <w:p w:rsidR="00EB72B2" w:rsidRPr="00EB72B2" w:rsidRDefault="00EB72B2" w:rsidP="00EB72B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</w:t>
            </w:r>
          </w:p>
          <w:p w:rsidR="00EB72B2" w:rsidRPr="00EB72B2" w:rsidRDefault="00EB72B2" w:rsidP="00EB72B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предоставлению муниципальной услуги                                                                             «Продажа муниципального имущества,  </w:t>
            </w:r>
          </w:p>
          <w:p w:rsidR="00EB72B2" w:rsidRPr="00EB72B2" w:rsidRDefault="00EB72B2" w:rsidP="00EB72B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находящегося</w:t>
            </w:r>
            <w:proofErr w:type="gramEnd"/>
            <w:r w:rsidRPr="00EB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собственности сельской администрации</w:t>
            </w:r>
          </w:p>
          <w:p w:rsidR="00EB72B2" w:rsidRPr="00EB72B2" w:rsidRDefault="00EB72B2" w:rsidP="00EB72B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</w:t>
            </w:r>
            <w:proofErr w:type="spellStart"/>
            <w:r w:rsidRPr="00EB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Тюнинское</w:t>
            </w:r>
            <w:proofErr w:type="spellEnd"/>
            <w:r w:rsidRPr="00EB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EB72B2" w:rsidRPr="00EB72B2" w:rsidRDefault="00EB72B2" w:rsidP="00E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color w:val="0000FF"/>
                <w:spacing w:val="2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FF"/>
                <w:spacing w:val="20"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1931035</wp:posOffset>
                      </wp:positionV>
                      <wp:extent cx="5669915" cy="635"/>
                      <wp:effectExtent l="15240" t="16510" r="20320" b="2095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6991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52.05pt" to="447.65pt,1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" o:allowincell="f" strokecolor="#36f" strokeweight="2pt"/>
                  </w:pict>
                </mc:Fallback>
              </mc:AlternateContent>
            </w:r>
            <w:r w:rsidRPr="00EB72B2">
              <w:rPr>
                <w:rFonts w:ascii="Times New Roman" w:eastAsia="Times New Roman" w:hAnsi="Times New Roman" w:cs="Times New Roman"/>
                <w:b/>
                <w:vanish/>
                <w:color w:val="0000FF"/>
                <w:spacing w:val="20"/>
                <w:sz w:val="24"/>
                <w:szCs w:val="20"/>
                <w:lang w:eastAsia="ru-RU"/>
              </w:rPr>
              <w:t>РОССИЙСКАЯ   ФЕДЕРАЦИЯ</w:t>
            </w:r>
          </w:p>
          <w:p w:rsidR="00EB72B2" w:rsidRPr="00EB72B2" w:rsidRDefault="00EB72B2" w:rsidP="00E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color w:val="0000FF"/>
                <w:spacing w:val="20"/>
                <w:sz w:val="20"/>
                <w:szCs w:val="20"/>
                <w:lang w:eastAsia="ru-RU"/>
              </w:rPr>
            </w:pPr>
          </w:p>
          <w:p w:rsidR="00EB72B2" w:rsidRPr="00EB72B2" w:rsidRDefault="00EB72B2" w:rsidP="00E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vanish/>
                <w:color w:val="0000FF"/>
                <w:spacing w:val="20"/>
                <w:sz w:val="20"/>
                <w:szCs w:val="20"/>
                <w:lang w:eastAsia="ru-RU"/>
              </w:rPr>
              <w:drawing>
                <wp:inline distT="0" distB="0" distL="0" distR="0">
                  <wp:extent cx="695325" cy="895350"/>
                  <wp:effectExtent l="0" t="0" r="9525" b="0"/>
                  <wp:docPr id="1" name="Рисунок 1" descr="Gerb Bryansk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 Bryansk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2B2" w:rsidRPr="00EB72B2" w:rsidRDefault="00EB72B2" w:rsidP="00E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color w:val="0000FF"/>
                <w:sz w:val="20"/>
                <w:szCs w:val="20"/>
                <w:lang w:eastAsia="ru-RU"/>
              </w:rPr>
            </w:pPr>
          </w:p>
          <w:p w:rsidR="00EB72B2" w:rsidRPr="00EB72B2" w:rsidRDefault="00EB72B2" w:rsidP="00EB72B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vanish/>
                <w:color w:val="0000FF"/>
                <w:sz w:val="38"/>
                <w:szCs w:val="20"/>
                <w:lang w:eastAsia="ru-RU"/>
              </w:rPr>
            </w:pPr>
            <w:r w:rsidRPr="00EB72B2">
              <w:rPr>
                <w:rFonts w:ascii="Times New Roman" w:eastAsia="Times New Roman" w:hAnsi="Times New Roman" w:cs="Times New Roman"/>
                <w:b/>
                <w:caps/>
                <w:vanish/>
                <w:color w:val="0000FF"/>
                <w:sz w:val="38"/>
                <w:szCs w:val="20"/>
                <w:lang w:eastAsia="ru-RU"/>
              </w:rPr>
              <w:t xml:space="preserve"> брянская   городская   Администрация</w:t>
            </w:r>
          </w:p>
          <w:p w:rsidR="00EB72B2" w:rsidRPr="00EB72B2" w:rsidRDefault="00EB72B2" w:rsidP="00E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color w:val="0000FF"/>
                <w:sz w:val="20"/>
                <w:szCs w:val="20"/>
                <w:u w:val="single"/>
                <w:lang w:eastAsia="ru-RU"/>
              </w:rPr>
            </w:pPr>
          </w:p>
          <w:p w:rsidR="00EB72B2" w:rsidRPr="00EB72B2" w:rsidRDefault="00EB72B2" w:rsidP="00E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color w:val="0000FF"/>
                <w:sz w:val="20"/>
                <w:szCs w:val="20"/>
                <w:u w:val="single"/>
                <w:lang w:eastAsia="ru-RU"/>
              </w:rPr>
            </w:pPr>
          </w:p>
          <w:p w:rsidR="00EB72B2" w:rsidRPr="00EB72B2" w:rsidRDefault="00EB72B2" w:rsidP="00EB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color w:val="0000FF"/>
                <w:sz w:val="36"/>
                <w:szCs w:val="20"/>
                <w:lang w:eastAsia="ru-RU"/>
              </w:rPr>
            </w:pPr>
            <w:r w:rsidRPr="00EB72B2">
              <w:rPr>
                <w:rFonts w:ascii="Times New Roman" w:eastAsia="Times New Roman" w:hAnsi="Times New Roman" w:cs="Times New Roman"/>
                <w:b/>
                <w:vanish/>
                <w:color w:val="0000FF"/>
                <w:sz w:val="40"/>
                <w:szCs w:val="20"/>
                <w:lang w:eastAsia="ru-RU"/>
              </w:rPr>
              <w:t>ПОСТАНОВЛЕНИЕ</w:t>
            </w:r>
          </w:p>
          <w:p w:rsidR="00EB72B2" w:rsidRPr="00EB72B2" w:rsidRDefault="00EB72B2" w:rsidP="00EB7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anish/>
                <w:color w:val="0000FF"/>
                <w:sz w:val="28"/>
                <w:szCs w:val="20"/>
                <w:lang w:eastAsia="ru-RU"/>
              </w:rPr>
            </w:pPr>
          </w:p>
          <w:p w:rsidR="00EB72B2" w:rsidRPr="00EB72B2" w:rsidRDefault="00EB72B2" w:rsidP="00EB7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anish/>
                <w:color w:val="0000FF"/>
                <w:sz w:val="28"/>
                <w:szCs w:val="20"/>
                <w:u w:val="single"/>
                <w:lang w:eastAsia="ru-RU"/>
              </w:rPr>
            </w:pPr>
          </w:p>
          <w:p w:rsidR="00EB72B2" w:rsidRPr="00EB72B2" w:rsidRDefault="00EB72B2" w:rsidP="00EB72B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vanish/>
                <w:color w:val="0000FF"/>
                <w:sz w:val="28"/>
                <w:szCs w:val="20"/>
                <w:lang w:eastAsia="ru-RU"/>
              </w:rPr>
            </w:pPr>
            <w:r w:rsidRPr="00EB72B2">
              <w:rPr>
                <w:rFonts w:ascii="Times New Roman" w:eastAsia="Times New Roman" w:hAnsi="Times New Roman" w:cs="Times New Roman"/>
                <w:b/>
                <w:vanish/>
                <w:color w:val="0000FF"/>
                <w:sz w:val="28"/>
                <w:szCs w:val="20"/>
                <w:lang w:eastAsia="ru-RU"/>
              </w:rPr>
              <w:t>От _____________ № _________</w:t>
            </w:r>
            <w:r w:rsidRPr="00EB72B2">
              <w:rPr>
                <w:rFonts w:ascii="Times New Roman" w:eastAsia="Times New Roman" w:hAnsi="Times New Roman" w:cs="Times New Roman"/>
                <w:b/>
                <w:vanish/>
                <w:color w:val="0000FF"/>
                <w:sz w:val="28"/>
                <w:szCs w:val="20"/>
                <w:lang w:eastAsia="ru-RU"/>
              </w:rPr>
              <w:tab/>
            </w:r>
          </w:p>
          <w:p w:rsidR="00EB72B2" w:rsidRPr="00EB72B2" w:rsidRDefault="00EB72B2" w:rsidP="00EB7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anish/>
                <w:color w:val="0000FF"/>
                <w:sz w:val="28"/>
                <w:szCs w:val="20"/>
                <w:lang w:eastAsia="ru-RU"/>
              </w:rPr>
            </w:pPr>
            <w:r w:rsidRPr="00EB72B2">
              <w:rPr>
                <w:rFonts w:ascii="Times New Roman" w:eastAsia="Times New Roman" w:hAnsi="Times New Roman" w:cs="Times New Roman"/>
                <w:b/>
                <w:vanish/>
                <w:color w:val="0000FF"/>
                <w:sz w:val="28"/>
                <w:szCs w:val="20"/>
                <w:lang w:eastAsia="ru-RU"/>
              </w:rPr>
              <w:t xml:space="preserve">           г. Брянск</w:t>
            </w:r>
          </w:p>
          <w:p w:rsidR="00EB72B2" w:rsidRPr="00EB72B2" w:rsidRDefault="00EB72B2" w:rsidP="00EB7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anish/>
                <w:color w:val="0000FF"/>
                <w:sz w:val="28"/>
                <w:szCs w:val="20"/>
                <w:lang w:eastAsia="ru-RU"/>
              </w:rPr>
            </w:pPr>
          </w:p>
        </w:tc>
      </w:tr>
    </w:tbl>
    <w:p w:rsidR="00EB72B2" w:rsidRPr="00EB72B2" w:rsidRDefault="00EB72B2" w:rsidP="00EB72B2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EB72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21.12.2001 № 178-ФЗ  «О приватизации    государственного и муниципального имущества»,  Постановлением Правительства                     Российской Федерации от 22.07.2002 № 549 «Об утверждении Положений об организации продажи государственного или муниципального имущества посредством публичного                 предложения и без объявления цены», Постановлением  Правительства Российской                    Федерации от 12.08.2002 № 584 «Об  утверждении Положения о проведении конкурса по  продаже государственного или муниципального имущества», Постановлением  Правительства Российской</w:t>
      </w:r>
      <w:proofErr w:type="gramEnd"/>
      <w:r w:rsidRPr="00EB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72B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12.08.2002 № 585 «Об утверждении Положения об организации продажи государственного или муниципального имущества на аукционе и Положения об           организации продажи находящихся в  государственной или муниципальной собственности акций открытых акционерных обществ на  специализированном аукционе» и  во исполнение                            постановления администрации Брянской области от 24.12.2009 № 148  «Об обеспечении              доступа граждан и организаций к информации об  условиях и порядке оказания                            государственных и муниципальных</w:t>
      </w:r>
      <w:proofErr w:type="gramEnd"/>
      <w:r w:rsidRPr="00EB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услуг»</w:t>
      </w:r>
    </w:p>
    <w:p w:rsidR="00EB72B2" w:rsidRPr="00EB72B2" w:rsidRDefault="00EB72B2" w:rsidP="00EB72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2B2" w:rsidRPr="00EB72B2" w:rsidRDefault="00EB72B2" w:rsidP="00EB72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2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EB72B2" w:rsidRPr="00EB72B2" w:rsidTr="001D4931">
        <w:trPr>
          <w:trHeight w:val="2626"/>
        </w:trPr>
        <w:tc>
          <w:tcPr>
            <w:tcW w:w="9747" w:type="dxa"/>
          </w:tcPr>
          <w:p w:rsidR="00EB72B2" w:rsidRPr="00EB72B2" w:rsidRDefault="00EB72B2" w:rsidP="00EB72B2">
            <w:pPr>
              <w:spacing w:after="0"/>
              <w:ind w:right="74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Утвердить прилагаемый административный регламент по предоставлению                муниципальной услуги «Продажа муниципального имущества, находящегося в                        собственности сельской администрации муниципального образования «</w:t>
            </w:r>
            <w:proofErr w:type="spellStart"/>
            <w:r w:rsidRPr="00EB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Тюнинское</w:t>
            </w:r>
            <w:proofErr w:type="spellEnd"/>
            <w:r w:rsidRPr="00EB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поселение».</w:t>
            </w:r>
          </w:p>
          <w:p w:rsidR="00EB72B2" w:rsidRPr="00EB72B2" w:rsidRDefault="00EB72B2" w:rsidP="00EB72B2">
            <w:pPr>
              <w:numPr>
                <w:ilvl w:val="0"/>
                <w:numId w:val="1"/>
              </w:numPr>
              <w:tabs>
                <w:tab w:val="left" w:pos="567"/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постановление вступает в силу со дня его обнародования.</w:t>
            </w:r>
          </w:p>
          <w:p w:rsidR="00EB72B2" w:rsidRPr="00EB72B2" w:rsidRDefault="00EB72B2" w:rsidP="00EB72B2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постановление   опубликовать на официальном сайте муниципального образования «</w:t>
            </w:r>
            <w:proofErr w:type="spellStart"/>
            <w:r w:rsidRPr="00EB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Рогнединский</w:t>
            </w:r>
            <w:proofErr w:type="spellEnd"/>
            <w:r w:rsidRPr="00EB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</w:t>
            </w:r>
            <w:r w:rsidRPr="00EB72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EB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B72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rognedino</w:t>
            </w:r>
            <w:proofErr w:type="spellEnd"/>
            <w:r w:rsidRPr="00EB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B72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EB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72B2" w:rsidRPr="00EB72B2" w:rsidRDefault="00EB72B2" w:rsidP="00EB72B2">
            <w:pPr>
              <w:tabs>
                <w:tab w:val="left" w:pos="709"/>
              </w:tabs>
              <w:spacing w:after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EB72B2" w:rsidRPr="00EB72B2" w:rsidRDefault="00EB72B2" w:rsidP="00EB7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bookmarkStart w:id="0" w:name="_GoBack"/>
      <w:bookmarkEnd w:id="0"/>
      <w:r w:rsidRPr="00EB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                                                                                             </w:t>
      </w:r>
      <w:proofErr w:type="spellStart"/>
      <w:r w:rsidRPr="00EB72B2">
        <w:rPr>
          <w:rFonts w:ascii="Times New Roman" w:eastAsia="Times New Roman" w:hAnsi="Times New Roman" w:cs="Times New Roman"/>
          <w:sz w:val="24"/>
          <w:szCs w:val="24"/>
          <w:lang w:eastAsia="ru-RU"/>
        </w:rPr>
        <w:t>П.В.Рыженков</w:t>
      </w:r>
      <w:proofErr w:type="spellEnd"/>
    </w:p>
    <w:p w:rsidR="00EB72B2" w:rsidRPr="00EB72B2" w:rsidRDefault="00EB72B2" w:rsidP="00EB7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2B2" w:rsidRPr="00EB72B2" w:rsidRDefault="00EB72B2" w:rsidP="00EB7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2B2" w:rsidRPr="00EB72B2" w:rsidRDefault="00EB72B2" w:rsidP="00EB7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CDC" w:rsidRDefault="001E1CDC"/>
    <w:sectPr w:rsidR="001E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4B14"/>
    <w:multiLevelType w:val="hybridMultilevel"/>
    <w:tmpl w:val="4D38F650"/>
    <w:lvl w:ilvl="0" w:tplc="8ABE211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B2"/>
    <w:rsid w:val="001E1CDC"/>
    <w:rsid w:val="00EB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economist</cp:lastModifiedBy>
  <cp:revision>1</cp:revision>
  <dcterms:created xsi:type="dcterms:W3CDTF">2019-02-27T08:41:00Z</dcterms:created>
  <dcterms:modified xsi:type="dcterms:W3CDTF">2019-02-27T08:41:00Z</dcterms:modified>
</cp:coreProperties>
</file>